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B1" w:rsidRPr="004C4918" w:rsidRDefault="00915AB1" w:rsidP="00233A08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</w:p>
    <w:p w:rsidR="00915AB1" w:rsidRPr="004C4918" w:rsidRDefault="00915AB1" w:rsidP="00233A08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</w:p>
    <w:p w:rsidR="007A4C59" w:rsidRPr="004C4918" w:rsidRDefault="007A4C59" w:rsidP="00233A08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 w:rsidRPr="004C4918">
        <w:rPr>
          <w:rFonts w:ascii="Times New Roman" w:eastAsia="方正小标宋简体" w:hAnsi="Times New Roman"/>
          <w:sz w:val="40"/>
          <w:szCs w:val="40"/>
        </w:rPr>
        <w:t>关于划拨第二届中国青年志愿服务项目大赛</w:t>
      </w:r>
    </w:p>
    <w:p w:rsidR="00915AB1" w:rsidRPr="004C4918" w:rsidRDefault="007A4C59" w:rsidP="00233A08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 w:rsidRPr="004C4918">
        <w:rPr>
          <w:rFonts w:ascii="Times New Roman" w:eastAsia="方正小标宋简体" w:hAnsi="Times New Roman"/>
          <w:sz w:val="40"/>
          <w:szCs w:val="40"/>
        </w:rPr>
        <w:t>暨志愿服务重庆交流会</w:t>
      </w:r>
      <w:r w:rsidR="00915AB1" w:rsidRPr="004C4918">
        <w:rPr>
          <w:rFonts w:ascii="Times New Roman" w:eastAsia="方正小标宋简体" w:hAnsi="Times New Roman"/>
          <w:sz w:val="40"/>
          <w:szCs w:val="40"/>
        </w:rPr>
        <w:t>支持资金的通知</w:t>
      </w:r>
    </w:p>
    <w:p w:rsidR="00915AB1" w:rsidRPr="004C4918" w:rsidRDefault="00915AB1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915AB1" w:rsidRPr="004C4918" w:rsidRDefault="00915AB1" w:rsidP="00233A08">
      <w:pPr>
        <w:snapToGrid w:val="0"/>
        <w:spacing w:line="520" w:lineRule="exact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各省级团委青年志愿者工作部（志愿者行动指导中心、宣传部），青年志愿者协会秘书处：</w:t>
      </w:r>
    </w:p>
    <w:p w:rsidR="00915AB1" w:rsidRPr="004C4918" w:rsidRDefault="00915AB1" w:rsidP="00233A08">
      <w:pPr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根据《</w:t>
      </w:r>
      <w:r w:rsidR="007A4C59" w:rsidRPr="004C4918">
        <w:rPr>
          <w:rFonts w:ascii="Times New Roman" w:eastAsia="华文仿宋" w:hAnsi="Times New Roman"/>
          <w:sz w:val="30"/>
          <w:szCs w:val="30"/>
        </w:rPr>
        <w:t>共青团中央</w:t>
      </w:r>
      <w:r w:rsidR="008F6E09" w:rsidRPr="004C4918">
        <w:rPr>
          <w:rFonts w:ascii="Times New Roman" w:eastAsia="华文仿宋" w:hAnsi="Times New Roman"/>
          <w:sz w:val="30"/>
          <w:szCs w:val="30"/>
        </w:rPr>
        <w:t xml:space="preserve">  </w:t>
      </w:r>
      <w:r w:rsidR="007A4C59" w:rsidRPr="004C4918">
        <w:rPr>
          <w:rFonts w:ascii="Times New Roman" w:eastAsia="华文仿宋" w:hAnsi="Times New Roman"/>
          <w:sz w:val="30"/>
          <w:szCs w:val="30"/>
        </w:rPr>
        <w:t>民政部</w:t>
      </w:r>
      <w:r w:rsidR="00F01821" w:rsidRPr="004C4918">
        <w:rPr>
          <w:rFonts w:ascii="Times New Roman" w:eastAsia="华文仿宋" w:hAnsi="Times New Roman"/>
          <w:sz w:val="30"/>
          <w:szCs w:val="30"/>
        </w:rPr>
        <w:t xml:space="preserve">  </w:t>
      </w:r>
      <w:r w:rsidR="007A4C59" w:rsidRPr="004C4918">
        <w:rPr>
          <w:rFonts w:ascii="Times New Roman" w:eastAsia="华文仿宋" w:hAnsi="Times New Roman"/>
          <w:sz w:val="30"/>
          <w:szCs w:val="30"/>
        </w:rPr>
        <w:t>中国残疾人联合会</w:t>
      </w:r>
      <w:r w:rsidR="00F01821" w:rsidRPr="004C4918">
        <w:rPr>
          <w:rFonts w:ascii="Times New Roman" w:eastAsia="华文仿宋" w:hAnsi="Times New Roman"/>
          <w:sz w:val="30"/>
          <w:szCs w:val="30"/>
        </w:rPr>
        <w:t xml:space="preserve">  </w:t>
      </w:r>
      <w:r w:rsidR="007A4C59" w:rsidRPr="004C4918">
        <w:rPr>
          <w:rFonts w:ascii="Times New Roman" w:eastAsia="华文仿宋" w:hAnsi="Times New Roman"/>
          <w:sz w:val="30"/>
          <w:szCs w:val="30"/>
        </w:rPr>
        <w:t>中国志愿服务联合会关于举办</w:t>
      </w:r>
      <w:r w:rsidR="007A4C59" w:rsidRPr="004C4918">
        <w:rPr>
          <w:rFonts w:ascii="Times New Roman" w:eastAsia="华文仿宋" w:hAnsi="Times New Roman"/>
          <w:sz w:val="30"/>
          <w:szCs w:val="30"/>
        </w:rPr>
        <w:t>2015</w:t>
      </w:r>
      <w:r w:rsidR="007A4C59" w:rsidRPr="004C4918">
        <w:rPr>
          <w:rFonts w:ascii="Times New Roman" w:eastAsia="华文仿宋" w:hAnsi="Times New Roman"/>
          <w:sz w:val="30"/>
          <w:szCs w:val="30"/>
        </w:rPr>
        <w:t>年</w:t>
      </w:r>
      <w:r w:rsidR="00F01821" w:rsidRPr="004C4918">
        <w:rPr>
          <w:rFonts w:ascii="Times New Roman" w:eastAsia="华文仿宋" w:hAnsi="Times New Roman"/>
          <w:sz w:val="30"/>
          <w:szCs w:val="30"/>
        </w:rPr>
        <w:t>第二届中国青年志愿服务项目大赛暨</w:t>
      </w:r>
      <w:r w:rsidR="007A4C59" w:rsidRPr="004C4918">
        <w:rPr>
          <w:rFonts w:ascii="Times New Roman" w:eastAsia="华文仿宋" w:hAnsi="Times New Roman"/>
          <w:sz w:val="30"/>
          <w:szCs w:val="30"/>
        </w:rPr>
        <w:t>志愿服务重庆交流会的通知</w:t>
      </w:r>
      <w:r w:rsidRPr="004C4918">
        <w:rPr>
          <w:rFonts w:ascii="Times New Roman" w:eastAsia="华文仿宋" w:hAnsi="Times New Roman"/>
          <w:sz w:val="30"/>
          <w:szCs w:val="30"/>
        </w:rPr>
        <w:t>》（中青联发〔</w:t>
      </w:r>
      <w:r w:rsidR="007A4C59" w:rsidRPr="004C4918">
        <w:rPr>
          <w:rFonts w:ascii="Times New Roman" w:eastAsia="华文仿宋" w:hAnsi="Times New Roman"/>
          <w:sz w:val="30"/>
          <w:szCs w:val="30"/>
        </w:rPr>
        <w:t>2015</w:t>
      </w:r>
      <w:r w:rsidRPr="004C4918">
        <w:rPr>
          <w:rFonts w:ascii="Times New Roman" w:eastAsia="华文仿宋" w:hAnsi="Times New Roman"/>
          <w:sz w:val="30"/>
          <w:szCs w:val="30"/>
        </w:rPr>
        <w:t>〕</w:t>
      </w:r>
      <w:r w:rsidR="007A4C59" w:rsidRPr="004C4918">
        <w:rPr>
          <w:rFonts w:ascii="Times New Roman" w:eastAsia="华文仿宋" w:hAnsi="Times New Roman"/>
          <w:sz w:val="30"/>
          <w:szCs w:val="30"/>
        </w:rPr>
        <w:t>18</w:t>
      </w:r>
      <w:r w:rsidR="000C1435" w:rsidRPr="004C4918">
        <w:rPr>
          <w:rFonts w:ascii="Times New Roman" w:eastAsia="华文仿宋" w:hAnsi="Times New Roman"/>
          <w:sz w:val="30"/>
          <w:szCs w:val="30"/>
        </w:rPr>
        <w:t>号）要求，经</w:t>
      </w:r>
      <w:r w:rsidRPr="004C4918">
        <w:rPr>
          <w:rFonts w:ascii="Times New Roman" w:eastAsia="华文仿宋" w:hAnsi="Times New Roman"/>
          <w:sz w:val="30"/>
          <w:szCs w:val="30"/>
        </w:rPr>
        <w:t>赛</w:t>
      </w:r>
      <w:r w:rsidR="000C1435" w:rsidRPr="004C4918">
        <w:rPr>
          <w:rFonts w:ascii="Times New Roman" w:eastAsia="华文仿宋" w:hAnsi="Times New Roman"/>
          <w:sz w:val="30"/>
          <w:szCs w:val="30"/>
        </w:rPr>
        <w:t>会</w:t>
      </w:r>
      <w:r w:rsidR="00F01821" w:rsidRPr="004C4918">
        <w:rPr>
          <w:rFonts w:ascii="Times New Roman" w:eastAsia="华文仿宋" w:hAnsi="Times New Roman"/>
          <w:sz w:val="30"/>
          <w:szCs w:val="30"/>
        </w:rPr>
        <w:t>全国</w:t>
      </w:r>
      <w:r w:rsidRPr="004C4918">
        <w:rPr>
          <w:rFonts w:ascii="Times New Roman" w:eastAsia="华文仿宋" w:hAnsi="Times New Roman"/>
          <w:sz w:val="30"/>
          <w:szCs w:val="30"/>
        </w:rPr>
        <w:t>组委会批准，</w:t>
      </w:r>
      <w:r w:rsidR="00F01821" w:rsidRPr="004C4918">
        <w:rPr>
          <w:rFonts w:ascii="Times New Roman" w:eastAsia="华文仿宋" w:hAnsi="Times New Roman"/>
          <w:sz w:val="30"/>
          <w:szCs w:val="30"/>
        </w:rPr>
        <w:t>在前期已划拨</w:t>
      </w:r>
      <w:r w:rsidR="00F01821" w:rsidRPr="004C4918">
        <w:rPr>
          <w:rFonts w:ascii="Times New Roman" w:eastAsia="华文仿宋" w:hAnsi="Times New Roman"/>
          <w:sz w:val="30"/>
          <w:szCs w:val="30"/>
        </w:rPr>
        <w:t>190</w:t>
      </w:r>
      <w:r w:rsidR="00F01821" w:rsidRPr="004C4918">
        <w:rPr>
          <w:rFonts w:ascii="Times New Roman" w:eastAsia="华文仿宋" w:hAnsi="Times New Roman"/>
          <w:sz w:val="30"/>
          <w:szCs w:val="30"/>
        </w:rPr>
        <w:t>万助残类获奖项目支持资金的基础上，近期</w:t>
      </w:r>
      <w:r w:rsidRPr="004C4918">
        <w:rPr>
          <w:rFonts w:ascii="Times New Roman" w:eastAsia="华文仿宋" w:hAnsi="Times New Roman"/>
          <w:sz w:val="30"/>
          <w:szCs w:val="30"/>
        </w:rPr>
        <w:t>将划拨</w:t>
      </w:r>
      <w:r w:rsidR="00F01821" w:rsidRPr="004C4918">
        <w:rPr>
          <w:rFonts w:ascii="Times New Roman" w:eastAsia="华文仿宋" w:hAnsi="Times New Roman"/>
          <w:sz w:val="30"/>
          <w:szCs w:val="30"/>
        </w:rPr>
        <w:t>其他</w:t>
      </w:r>
      <w:r w:rsidR="00AD10C9">
        <w:rPr>
          <w:rFonts w:ascii="Times New Roman" w:eastAsia="华文仿宋" w:hAnsi="Times New Roman"/>
          <w:sz w:val="30"/>
          <w:szCs w:val="30"/>
        </w:rPr>
        <w:t>类别</w:t>
      </w:r>
      <w:r w:rsidR="00AD10C9">
        <w:rPr>
          <w:rFonts w:ascii="Times New Roman" w:eastAsia="华文仿宋" w:hAnsi="Times New Roman" w:hint="eastAsia"/>
          <w:sz w:val="30"/>
          <w:szCs w:val="30"/>
        </w:rPr>
        <w:t>获奖</w:t>
      </w:r>
      <w:r w:rsidRPr="004C4918">
        <w:rPr>
          <w:rFonts w:ascii="Times New Roman" w:eastAsia="华文仿宋" w:hAnsi="Times New Roman"/>
          <w:sz w:val="30"/>
          <w:szCs w:val="30"/>
        </w:rPr>
        <w:t>项目</w:t>
      </w:r>
      <w:r w:rsidR="00A4140E" w:rsidRPr="004C4918">
        <w:rPr>
          <w:rFonts w:ascii="Times New Roman" w:eastAsia="华文仿宋" w:hAnsi="Times New Roman"/>
          <w:sz w:val="30"/>
          <w:szCs w:val="30"/>
        </w:rPr>
        <w:t>支持资金</w:t>
      </w:r>
      <w:r w:rsidRPr="004C4918">
        <w:rPr>
          <w:rFonts w:ascii="Times New Roman" w:eastAsia="华文仿宋" w:hAnsi="Times New Roman"/>
          <w:sz w:val="30"/>
          <w:szCs w:val="30"/>
        </w:rPr>
        <w:t>和省级赛会单位优秀组织奖、参与</w:t>
      </w:r>
      <w:proofErr w:type="gramStart"/>
      <w:r w:rsidRPr="004C4918">
        <w:rPr>
          <w:rFonts w:ascii="Times New Roman" w:eastAsia="华文仿宋" w:hAnsi="Times New Roman"/>
          <w:sz w:val="30"/>
          <w:szCs w:val="30"/>
        </w:rPr>
        <w:t>奖支持</w:t>
      </w:r>
      <w:proofErr w:type="gramEnd"/>
      <w:r w:rsidRPr="004C4918">
        <w:rPr>
          <w:rFonts w:ascii="Times New Roman" w:eastAsia="华文仿宋" w:hAnsi="Times New Roman"/>
          <w:sz w:val="30"/>
          <w:szCs w:val="30"/>
        </w:rPr>
        <w:t>资金。</w:t>
      </w:r>
    </w:p>
    <w:p w:rsidR="00915AB1" w:rsidRPr="004C4918" w:rsidRDefault="000C1435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对于获得项目大赛金奖、银奖的项目，由</w:t>
      </w:r>
      <w:r w:rsidR="00915AB1" w:rsidRPr="004C4918">
        <w:rPr>
          <w:rFonts w:ascii="Times New Roman" w:eastAsia="华文仿宋" w:hAnsi="Times New Roman"/>
          <w:sz w:val="30"/>
          <w:szCs w:val="30"/>
        </w:rPr>
        <w:t>赛</w:t>
      </w:r>
      <w:r w:rsidRPr="004C4918">
        <w:rPr>
          <w:rFonts w:ascii="Times New Roman" w:eastAsia="华文仿宋" w:hAnsi="Times New Roman"/>
          <w:sz w:val="30"/>
          <w:szCs w:val="30"/>
        </w:rPr>
        <w:t>会</w:t>
      </w:r>
      <w:r w:rsidR="00915AB1" w:rsidRPr="004C4918">
        <w:rPr>
          <w:rFonts w:ascii="Times New Roman" w:eastAsia="华文仿宋" w:hAnsi="Times New Roman"/>
          <w:sz w:val="30"/>
          <w:szCs w:val="30"/>
        </w:rPr>
        <w:t>全国组委会分别给予</w:t>
      </w:r>
      <w:r w:rsidR="00915AB1" w:rsidRPr="004C4918">
        <w:rPr>
          <w:rFonts w:ascii="Times New Roman" w:eastAsia="华文仿宋" w:hAnsi="Times New Roman"/>
          <w:sz w:val="30"/>
          <w:szCs w:val="30"/>
        </w:rPr>
        <w:t>2</w:t>
      </w:r>
      <w:r w:rsidR="00915AB1" w:rsidRPr="004C4918">
        <w:rPr>
          <w:rFonts w:ascii="Times New Roman" w:eastAsia="华文仿宋" w:hAnsi="Times New Roman"/>
          <w:sz w:val="30"/>
          <w:szCs w:val="30"/>
        </w:rPr>
        <w:t>万元和</w:t>
      </w:r>
      <w:r w:rsidR="00915AB1" w:rsidRPr="004C4918">
        <w:rPr>
          <w:rFonts w:ascii="Times New Roman" w:eastAsia="华文仿宋" w:hAnsi="Times New Roman"/>
          <w:sz w:val="30"/>
          <w:szCs w:val="30"/>
        </w:rPr>
        <w:t>1</w:t>
      </w:r>
      <w:r w:rsidRPr="004C4918">
        <w:rPr>
          <w:rFonts w:ascii="Times New Roman" w:eastAsia="华文仿宋" w:hAnsi="Times New Roman"/>
          <w:sz w:val="30"/>
          <w:szCs w:val="30"/>
        </w:rPr>
        <w:t>万元的资金支持；对于获得首届中国青年公益创业赛金奖、银奖的项目分别给予</w:t>
      </w:r>
      <w:r w:rsidRPr="004C4918">
        <w:rPr>
          <w:rFonts w:ascii="Times New Roman" w:eastAsia="华文仿宋" w:hAnsi="Times New Roman"/>
          <w:sz w:val="30"/>
          <w:szCs w:val="30"/>
        </w:rPr>
        <w:t>20</w:t>
      </w:r>
      <w:r w:rsidRPr="004C4918">
        <w:rPr>
          <w:rFonts w:ascii="Times New Roman" w:eastAsia="华文仿宋" w:hAnsi="Times New Roman"/>
          <w:sz w:val="30"/>
          <w:szCs w:val="30"/>
        </w:rPr>
        <w:t>万元和</w:t>
      </w:r>
      <w:r w:rsidRPr="004C4918">
        <w:rPr>
          <w:rFonts w:ascii="Times New Roman" w:eastAsia="华文仿宋" w:hAnsi="Times New Roman"/>
          <w:sz w:val="30"/>
          <w:szCs w:val="30"/>
        </w:rPr>
        <w:t>10</w:t>
      </w:r>
      <w:r w:rsidRPr="004C4918">
        <w:rPr>
          <w:rFonts w:ascii="Times New Roman" w:eastAsia="华文仿宋" w:hAnsi="Times New Roman"/>
          <w:sz w:val="30"/>
          <w:szCs w:val="30"/>
        </w:rPr>
        <w:t>万元的资金支持；</w:t>
      </w:r>
      <w:r w:rsidR="00915AB1" w:rsidRPr="004C4918">
        <w:rPr>
          <w:rFonts w:ascii="Times New Roman" w:eastAsia="华文仿宋" w:hAnsi="Times New Roman"/>
          <w:sz w:val="30"/>
          <w:szCs w:val="30"/>
        </w:rPr>
        <w:t>对获得优秀组织奖和参与奖的省级赛会单位分别给予</w:t>
      </w:r>
      <w:r w:rsidR="00915AB1" w:rsidRPr="004C4918">
        <w:rPr>
          <w:rFonts w:ascii="Times New Roman" w:eastAsia="华文仿宋" w:hAnsi="Times New Roman"/>
          <w:sz w:val="30"/>
          <w:szCs w:val="30"/>
        </w:rPr>
        <w:t>4</w:t>
      </w:r>
      <w:r w:rsidR="00915AB1" w:rsidRPr="004C4918">
        <w:rPr>
          <w:rFonts w:ascii="Times New Roman" w:eastAsia="华文仿宋" w:hAnsi="Times New Roman"/>
          <w:sz w:val="30"/>
          <w:szCs w:val="30"/>
        </w:rPr>
        <w:t>万元和</w:t>
      </w:r>
      <w:r w:rsidR="00915AB1" w:rsidRPr="004C4918">
        <w:rPr>
          <w:rFonts w:ascii="Times New Roman" w:eastAsia="华文仿宋" w:hAnsi="Times New Roman"/>
          <w:sz w:val="30"/>
          <w:szCs w:val="30"/>
        </w:rPr>
        <w:t>1</w:t>
      </w:r>
      <w:r w:rsidR="00915AB1" w:rsidRPr="004C4918">
        <w:rPr>
          <w:rFonts w:ascii="Times New Roman" w:eastAsia="华文仿宋" w:hAnsi="Times New Roman"/>
          <w:sz w:val="30"/>
          <w:szCs w:val="30"/>
        </w:rPr>
        <w:t>万元的资金支持。支持资金将由全国组委会划拨到各省级赛会单位指定账户，由各省级赛会单位按照规定下拨给获奖项目。</w:t>
      </w:r>
    </w:p>
    <w:p w:rsidR="00915AB1" w:rsidRPr="004C4918" w:rsidRDefault="000C1435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获奖</w:t>
      </w:r>
      <w:r w:rsidR="00915AB1" w:rsidRPr="004C4918">
        <w:rPr>
          <w:rFonts w:ascii="Times New Roman" w:eastAsia="华文仿宋" w:hAnsi="Times New Roman"/>
          <w:sz w:val="30"/>
          <w:szCs w:val="30"/>
        </w:rPr>
        <w:t>项目支持资金必须用于本项目志愿服务活动开展和</w:t>
      </w:r>
      <w:r w:rsidR="003A670A" w:rsidRPr="004C4918">
        <w:rPr>
          <w:rFonts w:ascii="Times New Roman" w:eastAsia="华文仿宋" w:hAnsi="Times New Roman"/>
          <w:sz w:val="30"/>
          <w:szCs w:val="30"/>
        </w:rPr>
        <w:t>志愿</w:t>
      </w:r>
      <w:r w:rsidR="00915AB1" w:rsidRPr="004C4918">
        <w:rPr>
          <w:rFonts w:ascii="Times New Roman" w:eastAsia="华文仿宋" w:hAnsi="Times New Roman"/>
          <w:sz w:val="30"/>
          <w:szCs w:val="30"/>
        </w:rPr>
        <w:t>服务组织工作经费支出。省级赛会单位优秀组织奖</w:t>
      </w:r>
      <w:r w:rsidRPr="004C4918">
        <w:rPr>
          <w:rFonts w:ascii="Times New Roman" w:eastAsia="华文仿宋" w:hAnsi="Times New Roman"/>
          <w:sz w:val="30"/>
          <w:szCs w:val="30"/>
        </w:rPr>
        <w:t>、参与</w:t>
      </w:r>
      <w:proofErr w:type="gramStart"/>
      <w:r w:rsidRPr="004C4918">
        <w:rPr>
          <w:rFonts w:ascii="Times New Roman" w:eastAsia="华文仿宋" w:hAnsi="Times New Roman"/>
          <w:sz w:val="30"/>
          <w:szCs w:val="30"/>
        </w:rPr>
        <w:t>奖支持</w:t>
      </w:r>
      <w:proofErr w:type="gramEnd"/>
      <w:r w:rsidRPr="004C4918">
        <w:rPr>
          <w:rFonts w:ascii="Times New Roman" w:eastAsia="华文仿宋" w:hAnsi="Times New Roman"/>
          <w:sz w:val="30"/>
          <w:szCs w:val="30"/>
        </w:rPr>
        <w:t>资金必须用于本单位</w:t>
      </w:r>
      <w:r w:rsidR="00915AB1" w:rsidRPr="004C4918">
        <w:rPr>
          <w:rFonts w:ascii="Times New Roman" w:eastAsia="华文仿宋" w:hAnsi="Times New Roman"/>
          <w:sz w:val="30"/>
          <w:szCs w:val="30"/>
        </w:rPr>
        <w:t>项目大赛相关工作支出。所有资金不得挪作他用或作为奖金发放给个人。各省级赛会单位要对资</w:t>
      </w:r>
      <w:r w:rsidR="00915AB1" w:rsidRPr="004C4918">
        <w:rPr>
          <w:rFonts w:ascii="Times New Roman" w:eastAsia="华文仿宋" w:hAnsi="Times New Roman"/>
          <w:sz w:val="30"/>
          <w:szCs w:val="30"/>
        </w:rPr>
        <w:lastRenderedPageBreak/>
        <w:t>金使用情况进行监督、审计。</w:t>
      </w:r>
    </w:p>
    <w:p w:rsidR="00915AB1" w:rsidRPr="004C4918" w:rsidRDefault="00915AB1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请各省级赛会单位于</w:t>
      </w:r>
      <w:r w:rsidR="000E743D" w:rsidRPr="004C4918">
        <w:rPr>
          <w:rFonts w:ascii="Times New Roman" w:eastAsia="华文仿宋" w:hAnsi="Times New Roman"/>
          <w:sz w:val="30"/>
          <w:szCs w:val="30"/>
        </w:rPr>
        <w:t>3</w:t>
      </w:r>
      <w:r w:rsidRPr="004C4918">
        <w:rPr>
          <w:rFonts w:ascii="Times New Roman" w:eastAsia="华文仿宋" w:hAnsi="Times New Roman"/>
          <w:sz w:val="30"/>
          <w:szCs w:val="30"/>
        </w:rPr>
        <w:t>月</w:t>
      </w:r>
      <w:r w:rsidR="00A76D50">
        <w:rPr>
          <w:rFonts w:ascii="Times New Roman" w:eastAsia="华文仿宋" w:hAnsi="Times New Roman" w:hint="eastAsia"/>
          <w:sz w:val="30"/>
          <w:szCs w:val="30"/>
        </w:rPr>
        <w:t>10</w:t>
      </w:r>
      <w:r w:rsidRPr="004C4918">
        <w:rPr>
          <w:rFonts w:ascii="Times New Roman" w:eastAsia="华文仿宋" w:hAnsi="Times New Roman"/>
          <w:sz w:val="30"/>
          <w:szCs w:val="30"/>
        </w:rPr>
        <w:t>日前将接收资金的</w:t>
      </w:r>
      <w:r w:rsidRPr="004C4918">
        <w:rPr>
          <w:rFonts w:ascii="Times New Roman" w:eastAsia="华文仿宋" w:hAnsi="Times New Roman"/>
          <w:b/>
          <w:sz w:val="30"/>
          <w:szCs w:val="30"/>
        </w:rPr>
        <w:t>收款单位、银行账户、开户行</w:t>
      </w:r>
      <w:r w:rsidRPr="004C4918">
        <w:rPr>
          <w:rFonts w:ascii="Times New Roman" w:eastAsia="华文仿宋" w:hAnsi="Times New Roman"/>
          <w:sz w:val="30"/>
          <w:szCs w:val="30"/>
        </w:rPr>
        <w:t>等信息</w:t>
      </w:r>
      <w:r w:rsidR="000E743D" w:rsidRPr="004C4918">
        <w:rPr>
          <w:rFonts w:ascii="Times New Roman" w:eastAsia="华文仿宋" w:hAnsi="Times New Roman"/>
          <w:sz w:val="30"/>
          <w:szCs w:val="30"/>
        </w:rPr>
        <w:t>加盖单位公章后传真至大赛组委会秘书处</w:t>
      </w:r>
      <w:r w:rsidR="00070ADE" w:rsidRPr="004C4918">
        <w:rPr>
          <w:rFonts w:ascii="Times New Roman" w:eastAsia="华文仿宋" w:hAnsi="Times New Roman"/>
          <w:sz w:val="30"/>
          <w:szCs w:val="30"/>
        </w:rPr>
        <w:t>，之前拨付</w:t>
      </w:r>
      <w:r w:rsidR="00070ADE" w:rsidRPr="004C4918">
        <w:rPr>
          <w:rFonts w:ascii="Times New Roman" w:eastAsia="华文仿宋" w:hAnsi="Times New Roman"/>
          <w:sz w:val="30"/>
          <w:szCs w:val="30"/>
        </w:rPr>
        <w:t>190</w:t>
      </w:r>
      <w:r w:rsidR="00070ADE" w:rsidRPr="004C4918">
        <w:rPr>
          <w:rFonts w:ascii="Times New Roman" w:eastAsia="华文仿宋" w:hAnsi="Times New Roman"/>
          <w:sz w:val="30"/>
          <w:szCs w:val="30"/>
        </w:rPr>
        <w:t>万支持资金时提供账户信息没有发生变化的单位可直接电话告知。</w:t>
      </w:r>
    </w:p>
    <w:p w:rsidR="00E72B7B" w:rsidRPr="004C4918" w:rsidRDefault="00E72B7B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915AB1" w:rsidRPr="004C4918" w:rsidRDefault="00915AB1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联</w:t>
      </w:r>
      <w:r w:rsidRPr="004C4918">
        <w:rPr>
          <w:rFonts w:ascii="Times New Roman" w:eastAsia="华文仿宋" w:hAnsi="Times New Roman"/>
          <w:sz w:val="30"/>
          <w:szCs w:val="30"/>
        </w:rPr>
        <w:t xml:space="preserve"> </w:t>
      </w:r>
      <w:r w:rsidRPr="004C4918">
        <w:rPr>
          <w:rFonts w:ascii="Times New Roman" w:eastAsia="华文仿宋" w:hAnsi="Times New Roman"/>
          <w:sz w:val="30"/>
          <w:szCs w:val="30"/>
        </w:rPr>
        <w:t>系</w:t>
      </w:r>
      <w:r w:rsidRPr="004C4918">
        <w:rPr>
          <w:rFonts w:ascii="Times New Roman" w:eastAsia="华文仿宋" w:hAnsi="Times New Roman"/>
          <w:sz w:val="30"/>
          <w:szCs w:val="30"/>
        </w:rPr>
        <w:t xml:space="preserve"> </w:t>
      </w:r>
      <w:r w:rsidR="000E743D" w:rsidRPr="004C4918">
        <w:rPr>
          <w:rFonts w:ascii="Times New Roman" w:eastAsia="华文仿宋" w:hAnsi="Times New Roman"/>
          <w:sz w:val="30"/>
          <w:szCs w:val="30"/>
        </w:rPr>
        <w:t>人：</w:t>
      </w:r>
      <w:r w:rsidR="00070ADE" w:rsidRPr="004C4918">
        <w:rPr>
          <w:rFonts w:ascii="Times New Roman" w:eastAsia="华文仿宋" w:hAnsi="Times New Roman"/>
          <w:sz w:val="30"/>
          <w:szCs w:val="30"/>
        </w:rPr>
        <w:t>孙</w:t>
      </w:r>
      <w:r w:rsidR="00070ADE" w:rsidRPr="004C4918">
        <w:rPr>
          <w:rFonts w:ascii="Times New Roman" w:eastAsia="华文仿宋" w:hAnsi="Times New Roman"/>
          <w:sz w:val="30"/>
          <w:szCs w:val="30"/>
        </w:rPr>
        <w:t xml:space="preserve">  </w:t>
      </w:r>
      <w:r w:rsidR="00070ADE" w:rsidRPr="004C4918">
        <w:rPr>
          <w:rFonts w:ascii="Times New Roman" w:eastAsia="华文仿宋" w:hAnsi="Times New Roman"/>
          <w:sz w:val="30"/>
          <w:szCs w:val="30"/>
        </w:rPr>
        <w:t>然</w:t>
      </w:r>
      <w:r w:rsidR="00070ADE" w:rsidRPr="004C4918">
        <w:rPr>
          <w:rFonts w:ascii="Times New Roman" w:eastAsia="华文仿宋" w:hAnsi="Times New Roman"/>
          <w:sz w:val="30"/>
          <w:szCs w:val="30"/>
        </w:rPr>
        <w:t xml:space="preserve">  </w:t>
      </w:r>
      <w:proofErr w:type="gramStart"/>
      <w:r w:rsidR="00070ADE" w:rsidRPr="004C4918">
        <w:rPr>
          <w:rFonts w:ascii="Times New Roman" w:eastAsia="华文仿宋" w:hAnsi="Times New Roman"/>
          <w:sz w:val="30"/>
          <w:szCs w:val="30"/>
        </w:rPr>
        <w:t>邹</w:t>
      </w:r>
      <w:proofErr w:type="gramEnd"/>
      <w:r w:rsidR="00070ADE" w:rsidRPr="004C4918">
        <w:rPr>
          <w:rFonts w:ascii="Times New Roman" w:eastAsia="华文仿宋" w:hAnsi="Times New Roman"/>
          <w:sz w:val="30"/>
          <w:szCs w:val="30"/>
        </w:rPr>
        <w:t xml:space="preserve">  </w:t>
      </w:r>
      <w:r w:rsidR="00070ADE" w:rsidRPr="004C4918">
        <w:rPr>
          <w:rFonts w:ascii="Times New Roman" w:eastAsia="华文仿宋" w:hAnsi="Times New Roman"/>
          <w:sz w:val="30"/>
          <w:szCs w:val="30"/>
        </w:rPr>
        <w:t>帅</w:t>
      </w:r>
    </w:p>
    <w:p w:rsidR="00915AB1" w:rsidRPr="004C4918" w:rsidRDefault="00915AB1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联系电话：（</w:t>
      </w:r>
      <w:r w:rsidRPr="004C4918">
        <w:rPr>
          <w:rFonts w:ascii="Times New Roman" w:eastAsia="华文仿宋" w:hAnsi="Times New Roman"/>
          <w:sz w:val="30"/>
          <w:szCs w:val="30"/>
        </w:rPr>
        <w:t>010</w:t>
      </w:r>
      <w:r w:rsidRPr="004C4918">
        <w:rPr>
          <w:rFonts w:ascii="Times New Roman" w:eastAsia="华文仿宋" w:hAnsi="Times New Roman"/>
          <w:sz w:val="30"/>
          <w:szCs w:val="30"/>
        </w:rPr>
        <w:t>）</w:t>
      </w:r>
      <w:r w:rsidRPr="004C4918">
        <w:rPr>
          <w:rFonts w:ascii="Times New Roman" w:eastAsia="华文仿宋" w:hAnsi="Times New Roman"/>
          <w:sz w:val="30"/>
          <w:szCs w:val="30"/>
        </w:rPr>
        <w:t>85212725</w:t>
      </w:r>
    </w:p>
    <w:p w:rsidR="00915AB1" w:rsidRPr="004C4918" w:rsidRDefault="00915AB1" w:rsidP="00233A08">
      <w:pPr>
        <w:snapToGrid w:val="0"/>
        <w:spacing w:line="520" w:lineRule="exact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 xml:space="preserve">    </w:t>
      </w:r>
      <w:r w:rsidRPr="004C4918">
        <w:rPr>
          <w:rFonts w:ascii="Times New Roman" w:eastAsia="华文仿宋" w:hAnsi="Times New Roman"/>
          <w:sz w:val="30"/>
          <w:szCs w:val="30"/>
        </w:rPr>
        <w:t>传</w:t>
      </w:r>
      <w:r w:rsidRPr="004C4918">
        <w:rPr>
          <w:rFonts w:ascii="Times New Roman" w:eastAsia="华文仿宋" w:hAnsi="Times New Roman"/>
          <w:sz w:val="30"/>
          <w:szCs w:val="30"/>
        </w:rPr>
        <w:t xml:space="preserve">    </w:t>
      </w:r>
      <w:r w:rsidRPr="004C4918">
        <w:rPr>
          <w:rFonts w:ascii="Times New Roman" w:eastAsia="华文仿宋" w:hAnsi="Times New Roman"/>
          <w:sz w:val="30"/>
          <w:szCs w:val="30"/>
        </w:rPr>
        <w:t>真：（</w:t>
      </w:r>
      <w:r w:rsidRPr="004C4918">
        <w:rPr>
          <w:rFonts w:ascii="Times New Roman" w:eastAsia="华文仿宋" w:hAnsi="Times New Roman"/>
          <w:sz w:val="30"/>
          <w:szCs w:val="30"/>
        </w:rPr>
        <w:t>010</w:t>
      </w:r>
      <w:r w:rsidRPr="004C4918">
        <w:rPr>
          <w:rFonts w:ascii="Times New Roman" w:eastAsia="华文仿宋" w:hAnsi="Times New Roman"/>
          <w:sz w:val="30"/>
          <w:szCs w:val="30"/>
        </w:rPr>
        <w:t>）</w:t>
      </w:r>
      <w:r w:rsidRPr="004C4918">
        <w:rPr>
          <w:rFonts w:ascii="Times New Roman" w:eastAsia="华文仿宋" w:hAnsi="Times New Roman"/>
          <w:sz w:val="30"/>
          <w:szCs w:val="30"/>
        </w:rPr>
        <w:t>85212099</w:t>
      </w:r>
    </w:p>
    <w:p w:rsidR="00E72B7B" w:rsidRPr="004C4918" w:rsidRDefault="00E72B7B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E72B7B" w:rsidRPr="004C4918" w:rsidRDefault="00E72B7B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附件：</w:t>
      </w:r>
      <w:r w:rsidR="000E743D" w:rsidRPr="004C4918">
        <w:rPr>
          <w:rFonts w:ascii="Times New Roman" w:eastAsia="华文仿宋" w:hAnsi="Times New Roman"/>
          <w:sz w:val="30"/>
          <w:szCs w:val="30"/>
        </w:rPr>
        <w:t>第二届中国青年志愿服务项目大赛暨志愿服务重庆交流会</w:t>
      </w:r>
      <w:r w:rsidR="00120517" w:rsidRPr="004C4918">
        <w:rPr>
          <w:rFonts w:ascii="Times New Roman" w:eastAsia="华文仿宋" w:hAnsi="Times New Roman"/>
          <w:sz w:val="30"/>
          <w:szCs w:val="30"/>
        </w:rPr>
        <w:t>支持资金划拨表</w:t>
      </w:r>
    </w:p>
    <w:p w:rsidR="00915AB1" w:rsidRPr="004C4918" w:rsidRDefault="00915AB1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75057A" w:rsidRPr="004C4918" w:rsidRDefault="0075057A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75057A" w:rsidRPr="004C4918" w:rsidRDefault="0075057A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233A08" w:rsidRPr="004C4918" w:rsidRDefault="00233A08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233A08" w:rsidRPr="004C4918" w:rsidRDefault="00233A08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233A08" w:rsidRPr="004C4918" w:rsidRDefault="00233A08" w:rsidP="00233A08">
      <w:pPr>
        <w:snapToGrid w:val="0"/>
        <w:spacing w:line="520" w:lineRule="exact"/>
        <w:ind w:firstLineChars="200" w:firstLine="600"/>
        <w:rPr>
          <w:rFonts w:ascii="Times New Roman" w:eastAsia="华文仿宋" w:hAnsi="Times New Roman"/>
          <w:sz w:val="30"/>
          <w:szCs w:val="30"/>
        </w:rPr>
      </w:pPr>
    </w:p>
    <w:p w:rsidR="00070ADE" w:rsidRPr="004C4918" w:rsidRDefault="00070ADE" w:rsidP="00233A08">
      <w:pPr>
        <w:snapToGrid w:val="0"/>
        <w:spacing w:line="520" w:lineRule="exact"/>
        <w:ind w:firstLineChars="800" w:firstLine="24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第二届</w:t>
      </w:r>
      <w:r w:rsidR="00915AB1" w:rsidRPr="004C4918">
        <w:rPr>
          <w:rFonts w:ascii="Times New Roman" w:eastAsia="华文仿宋" w:hAnsi="Times New Roman"/>
          <w:sz w:val="30"/>
          <w:szCs w:val="30"/>
        </w:rPr>
        <w:t>中国青年志愿服务项目大赛</w:t>
      </w:r>
      <w:r w:rsidRPr="004C4918">
        <w:rPr>
          <w:rFonts w:ascii="Times New Roman" w:eastAsia="华文仿宋" w:hAnsi="Times New Roman"/>
          <w:sz w:val="30"/>
          <w:szCs w:val="30"/>
        </w:rPr>
        <w:t>暨</w:t>
      </w:r>
    </w:p>
    <w:p w:rsidR="00915AB1" w:rsidRPr="004C4918" w:rsidRDefault="00070ADE" w:rsidP="00233A08">
      <w:pPr>
        <w:snapToGrid w:val="0"/>
        <w:spacing w:line="520" w:lineRule="exact"/>
        <w:ind w:firstLineChars="800" w:firstLine="240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志愿服务重庆交流会</w:t>
      </w:r>
      <w:r w:rsidR="00915AB1" w:rsidRPr="004C4918">
        <w:rPr>
          <w:rFonts w:ascii="Times New Roman" w:eastAsia="华文仿宋" w:hAnsi="Times New Roman"/>
          <w:sz w:val="30"/>
          <w:szCs w:val="30"/>
        </w:rPr>
        <w:t>全国组委会</w:t>
      </w:r>
    </w:p>
    <w:p w:rsidR="00915AB1" w:rsidRPr="004C4918" w:rsidRDefault="00070ADE" w:rsidP="00233A08">
      <w:pPr>
        <w:snapToGrid w:val="0"/>
        <w:spacing w:line="520" w:lineRule="exact"/>
        <w:ind w:firstLineChars="1050" w:firstLine="3150"/>
        <w:rPr>
          <w:rFonts w:ascii="Times New Roman" w:eastAsia="华文仿宋" w:hAnsi="Times New Roman"/>
          <w:sz w:val="30"/>
          <w:szCs w:val="30"/>
        </w:rPr>
      </w:pPr>
      <w:r w:rsidRPr="004C4918">
        <w:rPr>
          <w:rFonts w:ascii="Times New Roman" w:eastAsia="华文仿宋" w:hAnsi="Times New Roman"/>
          <w:sz w:val="30"/>
          <w:szCs w:val="30"/>
        </w:rPr>
        <w:t>2016</w:t>
      </w:r>
      <w:r w:rsidR="00915AB1" w:rsidRPr="004C4918">
        <w:rPr>
          <w:rFonts w:ascii="Times New Roman" w:eastAsia="华文仿宋" w:hAnsi="Times New Roman"/>
          <w:sz w:val="30"/>
          <w:szCs w:val="30"/>
        </w:rPr>
        <w:t>年</w:t>
      </w:r>
      <w:r w:rsidR="00A76D50">
        <w:rPr>
          <w:rFonts w:ascii="Times New Roman" w:eastAsia="华文仿宋" w:hAnsi="Times New Roman" w:hint="eastAsia"/>
          <w:sz w:val="30"/>
          <w:szCs w:val="30"/>
        </w:rPr>
        <w:t>3</w:t>
      </w:r>
      <w:r w:rsidR="00915AB1" w:rsidRPr="004C4918">
        <w:rPr>
          <w:rFonts w:ascii="Times New Roman" w:eastAsia="华文仿宋" w:hAnsi="Times New Roman"/>
          <w:sz w:val="30"/>
          <w:szCs w:val="30"/>
        </w:rPr>
        <w:t>月</w:t>
      </w:r>
      <w:r w:rsidR="00A76D50">
        <w:rPr>
          <w:rFonts w:ascii="Times New Roman" w:eastAsia="华文仿宋" w:hAnsi="Times New Roman"/>
          <w:sz w:val="30"/>
          <w:szCs w:val="30"/>
        </w:rPr>
        <w:t>2</w:t>
      </w:r>
      <w:r w:rsidR="00915AB1" w:rsidRPr="004C4918">
        <w:rPr>
          <w:rFonts w:ascii="Times New Roman" w:eastAsia="华文仿宋" w:hAnsi="Times New Roman"/>
          <w:sz w:val="30"/>
          <w:szCs w:val="30"/>
        </w:rPr>
        <w:t>日</w:t>
      </w:r>
    </w:p>
    <w:p w:rsidR="0075057A" w:rsidRPr="004C4918" w:rsidRDefault="00E72B7B" w:rsidP="00233A08">
      <w:pPr>
        <w:widowControl/>
        <w:spacing w:line="520" w:lineRule="exact"/>
        <w:jc w:val="left"/>
        <w:rPr>
          <w:rFonts w:ascii="Times New Roman" w:eastAsia="楷体_GB2312" w:hAnsi="Times New Roman"/>
          <w:sz w:val="30"/>
          <w:szCs w:val="30"/>
        </w:rPr>
      </w:pPr>
      <w:r w:rsidRPr="004C4918">
        <w:rPr>
          <w:rFonts w:ascii="Times New Roman" w:hAnsi="Times New Roman"/>
        </w:rPr>
        <w:br w:type="page"/>
      </w:r>
      <w:r w:rsidRPr="004C4918">
        <w:rPr>
          <w:rFonts w:ascii="Times New Roman" w:eastAsia="楷体_GB2312" w:hAnsi="Times New Roman"/>
          <w:sz w:val="30"/>
          <w:szCs w:val="30"/>
        </w:rPr>
        <w:lastRenderedPageBreak/>
        <w:t>附件：</w:t>
      </w:r>
    </w:p>
    <w:p w:rsidR="00070ADE" w:rsidRPr="004C4918" w:rsidRDefault="00070ADE" w:rsidP="00233A08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 w:rsidRPr="004C4918">
        <w:rPr>
          <w:rFonts w:ascii="Times New Roman" w:eastAsia="方正小标宋简体" w:hAnsi="Times New Roman"/>
          <w:sz w:val="40"/>
          <w:szCs w:val="40"/>
        </w:rPr>
        <w:t>第二</w:t>
      </w:r>
      <w:r w:rsidR="00E72B7B" w:rsidRPr="004C4918">
        <w:rPr>
          <w:rFonts w:ascii="Times New Roman" w:eastAsia="方正小标宋简体" w:hAnsi="Times New Roman"/>
          <w:sz w:val="40"/>
          <w:szCs w:val="40"/>
        </w:rPr>
        <w:t>届中国青年志愿服务项目大赛</w:t>
      </w:r>
      <w:r w:rsidRPr="004C4918">
        <w:rPr>
          <w:rFonts w:ascii="Times New Roman" w:eastAsia="方正小标宋简体" w:hAnsi="Times New Roman"/>
          <w:sz w:val="40"/>
          <w:szCs w:val="40"/>
        </w:rPr>
        <w:t>暨</w:t>
      </w:r>
    </w:p>
    <w:p w:rsidR="00E72B7B" w:rsidRPr="004C4918" w:rsidRDefault="00070ADE" w:rsidP="00233A08">
      <w:pPr>
        <w:snapToGrid w:val="0"/>
        <w:spacing w:line="52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 w:rsidRPr="004C4918">
        <w:rPr>
          <w:rFonts w:ascii="Times New Roman" w:eastAsia="方正小标宋简体" w:hAnsi="Times New Roman"/>
          <w:sz w:val="40"/>
          <w:szCs w:val="40"/>
        </w:rPr>
        <w:t>志愿服务重庆交流会</w:t>
      </w:r>
      <w:r w:rsidR="00E72B7B" w:rsidRPr="004C4918">
        <w:rPr>
          <w:rFonts w:ascii="Times New Roman" w:eastAsia="方正小标宋简体" w:hAnsi="Times New Roman"/>
          <w:sz w:val="40"/>
          <w:szCs w:val="40"/>
        </w:rPr>
        <w:t>支持资金划拨表</w:t>
      </w:r>
    </w:p>
    <w:p w:rsidR="00E72B7B" w:rsidRPr="004C4918" w:rsidRDefault="00E72B7B" w:rsidP="00233A08">
      <w:pPr>
        <w:tabs>
          <w:tab w:val="left" w:pos="3068"/>
        </w:tabs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tbl>
      <w:tblPr>
        <w:tblW w:w="7325" w:type="dxa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134"/>
        <w:gridCol w:w="992"/>
        <w:gridCol w:w="850"/>
        <w:gridCol w:w="1276"/>
        <w:gridCol w:w="1418"/>
        <w:gridCol w:w="1024"/>
      </w:tblGrid>
      <w:tr w:rsidR="00092958" w:rsidRPr="004C4918" w:rsidTr="005C02CB">
        <w:trPr>
          <w:trHeight w:val="1322"/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092958" w:rsidRPr="004C4918" w:rsidRDefault="00092958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省级</w:t>
            </w:r>
          </w:p>
          <w:p w:rsidR="002862B9" w:rsidRPr="004C4918" w:rsidRDefault="00092958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单位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优秀组织奖</w:t>
            </w:r>
          </w:p>
        </w:tc>
        <w:tc>
          <w:tcPr>
            <w:tcW w:w="850" w:type="dxa"/>
            <w:vAlign w:val="center"/>
          </w:tcPr>
          <w:p w:rsidR="002862B9" w:rsidRPr="004C4918" w:rsidRDefault="00090E51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参与奖</w:t>
            </w:r>
          </w:p>
        </w:tc>
        <w:tc>
          <w:tcPr>
            <w:tcW w:w="1276" w:type="dxa"/>
            <w:vAlign w:val="center"/>
          </w:tcPr>
          <w:p w:rsidR="002862B9" w:rsidRPr="004C4918" w:rsidRDefault="002862B9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项目大赛支持资金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092958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公益创业</w:t>
            </w:r>
            <w:proofErr w:type="gramStart"/>
            <w:r w:rsidRPr="004C4918">
              <w:rPr>
                <w:rFonts w:ascii="Times New Roman" w:eastAsia="黑体" w:hAnsi="Times New Roman"/>
                <w:sz w:val="22"/>
              </w:rPr>
              <w:t>赛支持</w:t>
            </w:r>
            <w:proofErr w:type="gramEnd"/>
            <w:r w:rsidRPr="004C4918">
              <w:rPr>
                <w:rFonts w:ascii="Times New Roman" w:eastAsia="黑体" w:hAnsi="Times New Roman"/>
                <w:sz w:val="22"/>
              </w:rPr>
              <w:t>资金</w:t>
            </w:r>
          </w:p>
        </w:tc>
        <w:tc>
          <w:tcPr>
            <w:tcW w:w="1024" w:type="dxa"/>
            <w:vAlign w:val="center"/>
          </w:tcPr>
          <w:p w:rsidR="002862B9" w:rsidRPr="004C4918" w:rsidRDefault="002862B9" w:rsidP="005C02CB">
            <w:pPr>
              <w:tabs>
                <w:tab w:val="left" w:pos="3068"/>
              </w:tabs>
              <w:snapToGrid w:val="0"/>
              <w:spacing w:line="520" w:lineRule="exact"/>
              <w:jc w:val="center"/>
              <w:rPr>
                <w:rFonts w:ascii="Times New Roman" w:eastAsia="黑体" w:hAnsi="Times New Roman"/>
                <w:sz w:val="22"/>
              </w:rPr>
            </w:pPr>
            <w:r w:rsidRPr="004C4918">
              <w:rPr>
                <w:rFonts w:ascii="Times New Roman" w:eastAsia="黑体" w:hAnsi="Times New Roman"/>
                <w:sz w:val="22"/>
              </w:rPr>
              <w:t>支持资金总额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北京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20</w:t>
            </w:r>
          </w:p>
        </w:tc>
        <w:tc>
          <w:tcPr>
            <w:tcW w:w="1024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52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天津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20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河北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11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山西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5C02CB" w:rsidP="00233A08">
            <w:pPr>
              <w:spacing w:line="520" w:lineRule="exact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 xml:space="preserve">   </w:t>
            </w:r>
            <w:r w:rsidR="00412223" w:rsidRPr="004C4918">
              <w:rPr>
                <w:rFonts w:ascii="Times New Roman" w:eastAsia="华文仿宋" w:hAnsi="Times New Roman"/>
                <w:bCs/>
                <w:sz w:val="22"/>
              </w:rPr>
              <w:t>6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内蒙古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15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辽宁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 xml:space="preserve">   </w:t>
            </w:r>
            <w:r w:rsidR="005C02CB" w:rsidRPr="004C4918">
              <w:rPr>
                <w:rFonts w:ascii="Times New Roman" w:eastAsia="华文仿宋" w:hAnsi="Times New Roman"/>
                <w:bCs/>
                <w:sz w:val="22"/>
              </w:rPr>
              <w:t xml:space="preserve"> </w:t>
            </w:r>
            <w:r w:rsidRPr="004C4918">
              <w:rPr>
                <w:rFonts w:ascii="Times New Roman" w:eastAsia="华文仿宋" w:hAnsi="Times New Roman"/>
                <w:bCs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20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吉林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黑龙江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9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上海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18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22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江苏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18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52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浙江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29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安徽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福建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17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江西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山东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34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河南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湖北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38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lastRenderedPageBreak/>
              <w:t>18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湖南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16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广东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28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广西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35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海南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15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重庆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34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58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四川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18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22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贵州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云南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18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西藏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8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陕西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21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甘肃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青海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20</w:t>
            </w: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29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30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宁夏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16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31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新疆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32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兵团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33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全国铁道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15727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8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34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全国民航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4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中直机关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5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国家机关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2862B9" w:rsidRPr="004C4918" w:rsidRDefault="00090E51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7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中央金融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11</w:t>
            </w:r>
          </w:p>
        </w:tc>
      </w:tr>
      <w:tr w:rsidR="002862B9" w:rsidRPr="004C4918" w:rsidTr="00092958">
        <w:trPr>
          <w:jc w:val="center"/>
        </w:trPr>
        <w:tc>
          <w:tcPr>
            <w:tcW w:w="631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中央企业</w:t>
            </w:r>
          </w:p>
        </w:tc>
        <w:tc>
          <w:tcPr>
            <w:tcW w:w="992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62B9" w:rsidRPr="004C4918" w:rsidRDefault="00B15727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2862B9" w:rsidRPr="004C4918" w:rsidRDefault="002862B9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:rsidR="002862B9" w:rsidRPr="004C4918" w:rsidRDefault="00412223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13</w:t>
            </w:r>
          </w:p>
        </w:tc>
      </w:tr>
      <w:tr w:rsidR="00092958" w:rsidRPr="004C4918" w:rsidTr="0008550C">
        <w:trPr>
          <w:jc w:val="center"/>
        </w:trPr>
        <w:tc>
          <w:tcPr>
            <w:tcW w:w="1765" w:type="dxa"/>
            <w:gridSpan w:val="2"/>
            <w:vAlign w:val="center"/>
          </w:tcPr>
          <w:p w:rsidR="00092958" w:rsidRPr="004C4918" w:rsidRDefault="00092958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合计（万元）</w:t>
            </w:r>
          </w:p>
        </w:tc>
        <w:tc>
          <w:tcPr>
            <w:tcW w:w="992" w:type="dxa"/>
            <w:vAlign w:val="center"/>
          </w:tcPr>
          <w:p w:rsidR="00092958" w:rsidRPr="004C4918" w:rsidRDefault="00092958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84</w:t>
            </w:r>
          </w:p>
        </w:tc>
        <w:tc>
          <w:tcPr>
            <w:tcW w:w="850" w:type="dxa"/>
            <w:vAlign w:val="center"/>
          </w:tcPr>
          <w:p w:rsidR="00092958" w:rsidRPr="004C4918" w:rsidRDefault="00092958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17</w:t>
            </w:r>
          </w:p>
        </w:tc>
        <w:tc>
          <w:tcPr>
            <w:tcW w:w="1276" w:type="dxa"/>
            <w:vAlign w:val="center"/>
          </w:tcPr>
          <w:p w:rsidR="00092958" w:rsidRPr="004C4918" w:rsidRDefault="00092958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497</w:t>
            </w:r>
          </w:p>
        </w:tc>
        <w:tc>
          <w:tcPr>
            <w:tcW w:w="1418" w:type="dxa"/>
            <w:vAlign w:val="center"/>
          </w:tcPr>
          <w:p w:rsidR="00092958" w:rsidRPr="004C4918" w:rsidRDefault="00092958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sz w:val="22"/>
              </w:rPr>
            </w:pPr>
            <w:r w:rsidRPr="004C4918">
              <w:rPr>
                <w:rFonts w:ascii="Times New Roman" w:eastAsia="华文仿宋" w:hAnsi="Times New Roman"/>
                <w:sz w:val="22"/>
              </w:rPr>
              <w:t>160</w:t>
            </w:r>
          </w:p>
        </w:tc>
        <w:tc>
          <w:tcPr>
            <w:tcW w:w="1024" w:type="dxa"/>
            <w:vAlign w:val="center"/>
          </w:tcPr>
          <w:p w:rsidR="00092958" w:rsidRPr="004C4918" w:rsidRDefault="00092958" w:rsidP="00233A08">
            <w:pPr>
              <w:spacing w:line="520" w:lineRule="exact"/>
              <w:jc w:val="center"/>
              <w:rPr>
                <w:rFonts w:ascii="Times New Roman" w:eastAsia="华文仿宋" w:hAnsi="Times New Roman"/>
                <w:bCs/>
                <w:sz w:val="22"/>
              </w:rPr>
            </w:pPr>
            <w:r w:rsidRPr="004C4918">
              <w:rPr>
                <w:rFonts w:ascii="Times New Roman" w:eastAsia="华文仿宋" w:hAnsi="Times New Roman"/>
                <w:bCs/>
                <w:sz w:val="22"/>
              </w:rPr>
              <w:t>758</w:t>
            </w:r>
          </w:p>
        </w:tc>
      </w:tr>
    </w:tbl>
    <w:p w:rsidR="008C016E" w:rsidRPr="004C4918" w:rsidRDefault="008C016E" w:rsidP="00233A08">
      <w:pPr>
        <w:spacing w:line="520" w:lineRule="exact"/>
        <w:rPr>
          <w:rFonts w:ascii="Times New Roman" w:hAnsi="Times New Roman"/>
        </w:rPr>
      </w:pPr>
      <w:bookmarkStart w:id="0" w:name="_GoBack"/>
      <w:bookmarkEnd w:id="0"/>
    </w:p>
    <w:sectPr w:rsidR="008C016E" w:rsidRPr="004C4918" w:rsidSect="00233A08">
      <w:footerReference w:type="default" r:id="rId7"/>
      <w:pgSz w:w="11906" w:h="16838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78" w:rsidRDefault="00E11178" w:rsidP="00E72B7B">
      <w:r>
        <w:separator/>
      </w:r>
    </w:p>
  </w:endnote>
  <w:endnote w:type="continuationSeparator" w:id="0">
    <w:p w:rsidR="00E11178" w:rsidRDefault="00E11178" w:rsidP="00E7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803598"/>
      <w:docPartObj>
        <w:docPartGallery w:val="Page Numbers (Bottom of Page)"/>
        <w:docPartUnique/>
      </w:docPartObj>
    </w:sdtPr>
    <w:sdtEndPr/>
    <w:sdtContent>
      <w:p w:rsidR="00E72B7B" w:rsidRDefault="007D6EF9">
        <w:pPr>
          <w:pStyle w:val="a5"/>
          <w:jc w:val="center"/>
        </w:pPr>
        <w:r>
          <w:fldChar w:fldCharType="begin"/>
        </w:r>
        <w:r w:rsidR="00E72B7B">
          <w:instrText>PAGE   \* MERGEFORMAT</w:instrText>
        </w:r>
        <w:r>
          <w:fldChar w:fldCharType="separate"/>
        </w:r>
        <w:r w:rsidR="00AD76C9" w:rsidRPr="00AD76C9">
          <w:rPr>
            <w:noProof/>
            <w:lang w:val="zh-CN"/>
          </w:rPr>
          <w:t>2</w:t>
        </w:r>
        <w:r>
          <w:fldChar w:fldCharType="end"/>
        </w:r>
      </w:p>
    </w:sdtContent>
  </w:sdt>
  <w:p w:rsidR="00E72B7B" w:rsidRDefault="00E72B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78" w:rsidRDefault="00E11178" w:rsidP="00E72B7B">
      <w:r>
        <w:separator/>
      </w:r>
    </w:p>
  </w:footnote>
  <w:footnote w:type="continuationSeparator" w:id="0">
    <w:p w:rsidR="00E11178" w:rsidRDefault="00E11178" w:rsidP="00E7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AB1"/>
    <w:rsid w:val="00070ADE"/>
    <w:rsid w:val="00090E51"/>
    <w:rsid w:val="00092958"/>
    <w:rsid w:val="000955B6"/>
    <w:rsid w:val="000C1435"/>
    <w:rsid w:val="000E743D"/>
    <w:rsid w:val="00120517"/>
    <w:rsid w:val="0015047D"/>
    <w:rsid w:val="00230409"/>
    <w:rsid w:val="00233A08"/>
    <w:rsid w:val="002862B9"/>
    <w:rsid w:val="002D35B5"/>
    <w:rsid w:val="00353BB3"/>
    <w:rsid w:val="00391B75"/>
    <w:rsid w:val="003A670A"/>
    <w:rsid w:val="00412223"/>
    <w:rsid w:val="004A13CA"/>
    <w:rsid w:val="004C4918"/>
    <w:rsid w:val="00514F00"/>
    <w:rsid w:val="00520A7F"/>
    <w:rsid w:val="005C02CB"/>
    <w:rsid w:val="005D18AA"/>
    <w:rsid w:val="006E2656"/>
    <w:rsid w:val="0075057A"/>
    <w:rsid w:val="007A4C59"/>
    <w:rsid w:val="007D6EF9"/>
    <w:rsid w:val="007E265E"/>
    <w:rsid w:val="00843B9E"/>
    <w:rsid w:val="008C016E"/>
    <w:rsid w:val="008F6E09"/>
    <w:rsid w:val="00915AB1"/>
    <w:rsid w:val="009D757E"/>
    <w:rsid w:val="00A059E3"/>
    <w:rsid w:val="00A4140E"/>
    <w:rsid w:val="00A75188"/>
    <w:rsid w:val="00A76D50"/>
    <w:rsid w:val="00AD10C9"/>
    <w:rsid w:val="00AD76C9"/>
    <w:rsid w:val="00AF74C6"/>
    <w:rsid w:val="00B15727"/>
    <w:rsid w:val="00B6318D"/>
    <w:rsid w:val="00BA3B7B"/>
    <w:rsid w:val="00BF5DB0"/>
    <w:rsid w:val="00CB4156"/>
    <w:rsid w:val="00CF769C"/>
    <w:rsid w:val="00D0689F"/>
    <w:rsid w:val="00D16729"/>
    <w:rsid w:val="00DD73FD"/>
    <w:rsid w:val="00E11178"/>
    <w:rsid w:val="00E72B7B"/>
    <w:rsid w:val="00EF4BDA"/>
    <w:rsid w:val="00F01821"/>
    <w:rsid w:val="00F724A8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AB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E72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2B7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2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2B7B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49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491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AB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E72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2B7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2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2B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PC</cp:lastModifiedBy>
  <cp:revision>33</cp:revision>
  <cp:lastPrinted>2016-02-26T01:48:00Z</cp:lastPrinted>
  <dcterms:created xsi:type="dcterms:W3CDTF">2015-04-21T06:37:00Z</dcterms:created>
  <dcterms:modified xsi:type="dcterms:W3CDTF">2016-03-04T02:54:00Z</dcterms:modified>
</cp:coreProperties>
</file>